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78" w:rsidRDefault="00647684" w:rsidP="009321D5">
      <w:pPr>
        <w:jc w:val="center"/>
      </w:pPr>
      <w:r w:rsidRPr="00497236">
        <w:rPr>
          <w:b/>
        </w:rPr>
        <w:t>ÇEVRE MÜHENDİSLİĞİ</w:t>
      </w:r>
      <w:r w:rsidR="009321D5" w:rsidRPr="00497236">
        <w:rPr>
          <w:b/>
        </w:rPr>
        <w:t xml:space="preserve"> A</w:t>
      </w:r>
      <w:r w:rsidR="00827268">
        <w:rPr>
          <w:b/>
        </w:rPr>
        <w:t>NABİLİM DALI 2024-2025</w:t>
      </w:r>
      <w:r w:rsidR="00207E29">
        <w:rPr>
          <w:b/>
        </w:rPr>
        <w:t xml:space="preserve"> GÜZ DÖNEMİ ARA SINAV PROGRAMI </w:t>
      </w:r>
    </w:p>
    <w:tbl>
      <w:tblPr>
        <w:tblStyle w:val="TableGrid"/>
        <w:tblpPr w:leftFromText="141" w:rightFromText="141" w:vertAnchor="text" w:horzAnchor="page" w:tblpX="856" w:tblpY="205"/>
        <w:tblW w:w="22990" w:type="dxa"/>
        <w:tblLook w:val="04A0" w:firstRow="1" w:lastRow="0" w:firstColumn="1" w:lastColumn="0" w:noHBand="0" w:noVBand="1"/>
      </w:tblPr>
      <w:tblGrid>
        <w:gridCol w:w="1246"/>
        <w:gridCol w:w="6688"/>
        <w:gridCol w:w="1375"/>
        <w:gridCol w:w="767"/>
        <w:gridCol w:w="1401"/>
        <w:gridCol w:w="11513"/>
      </w:tblGrid>
      <w:tr w:rsidR="00143B08" w:rsidTr="00143B08">
        <w:trPr>
          <w:trHeight w:val="271"/>
        </w:trPr>
        <w:tc>
          <w:tcPr>
            <w:tcW w:w="1246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6688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Adı (Tam olarak kısaltma yapılmadan yazılmalıdır)</w:t>
            </w:r>
          </w:p>
        </w:tc>
        <w:tc>
          <w:tcPr>
            <w:tcW w:w="1375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767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1401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1513" w:type="dxa"/>
          </w:tcPr>
          <w:p w:rsidR="00143B08" w:rsidRPr="008E2C21" w:rsidRDefault="00143B08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 xml:space="preserve">Ders Sorumlusu Öğretim Üyesi </w:t>
            </w:r>
            <w:proofErr w:type="spellStart"/>
            <w:r w:rsidRPr="008E2C21">
              <w:rPr>
                <w:b/>
                <w:sz w:val="24"/>
                <w:szCs w:val="24"/>
              </w:rPr>
              <w:t>Ünvanı</w:t>
            </w:r>
            <w:proofErr w:type="spellEnd"/>
            <w:r w:rsidRPr="008E2C21">
              <w:rPr>
                <w:b/>
                <w:sz w:val="24"/>
                <w:szCs w:val="24"/>
              </w:rPr>
              <w:t>/Adı-Soyadı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ÇMÜ5070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Çevre Mühendisliğinde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Membran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Prosesleri</w:t>
            </w:r>
          </w:p>
        </w:tc>
        <w:tc>
          <w:tcPr>
            <w:tcW w:w="1375" w:type="dxa"/>
          </w:tcPr>
          <w:p w:rsidR="00143B08" w:rsidRPr="008E2C21" w:rsidRDefault="005340C7" w:rsidP="008005B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B4006F" w:rsidP="008005B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Ergin TAŞKAN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ÇMÜ5120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spacing w:val="-2"/>
                <w:position w:val="6"/>
                <w:sz w:val="24"/>
                <w:szCs w:val="24"/>
              </w:rPr>
            </w:pPr>
            <w:proofErr w:type="spellStart"/>
            <w:r w:rsidRPr="008E2C21">
              <w:rPr>
                <w:spacing w:val="-2"/>
                <w:position w:val="6"/>
                <w:sz w:val="24"/>
                <w:szCs w:val="24"/>
              </w:rPr>
              <w:t>Biyoyakıt</w:t>
            </w:r>
            <w:proofErr w:type="spellEnd"/>
            <w:r w:rsidRPr="008E2C21">
              <w:rPr>
                <w:spacing w:val="-2"/>
                <w:position w:val="6"/>
                <w:sz w:val="24"/>
                <w:szCs w:val="24"/>
              </w:rPr>
              <w:t xml:space="preserve"> Üretim Teknolojileri</w:t>
            </w:r>
          </w:p>
        </w:tc>
        <w:tc>
          <w:tcPr>
            <w:tcW w:w="1375" w:type="dxa"/>
          </w:tcPr>
          <w:p w:rsidR="00143B08" w:rsidRPr="008E2C21" w:rsidRDefault="00EE7D45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EE7D45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Banu TAŞKAN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ÇMÜ5140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Organik Atıkları Değerlendirme Yöntemleri</w:t>
            </w:r>
          </w:p>
        </w:tc>
        <w:tc>
          <w:tcPr>
            <w:tcW w:w="1375" w:type="dxa"/>
          </w:tcPr>
          <w:p w:rsidR="00143B08" w:rsidRPr="008E2C21" w:rsidRDefault="005340C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5340C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Ubeyde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İPEK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ÇMÜ5150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Su Bitkileri ile Arıtma Sistemleri</w:t>
            </w:r>
          </w:p>
        </w:tc>
        <w:tc>
          <w:tcPr>
            <w:tcW w:w="1375" w:type="dxa"/>
          </w:tcPr>
          <w:p w:rsidR="00143B08" w:rsidRPr="008E2C21" w:rsidRDefault="00E17CF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 w:rsidR="00E17CFC">
              <w:rPr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Gülşad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USLU ŞENEL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ÇMÜ5190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Endüstriyel Atıkların Kirlilik Potansiyelinin Belirlenmesi</w:t>
            </w:r>
          </w:p>
        </w:tc>
        <w:tc>
          <w:tcPr>
            <w:tcW w:w="1375" w:type="dxa"/>
          </w:tcPr>
          <w:p w:rsidR="00143B08" w:rsidRPr="008E2C21" w:rsidRDefault="00E17CF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</w:t>
            </w:r>
            <w:r w:rsidR="00E17CFC">
              <w:rPr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Ergin TAŞKAN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ÇMÜ5200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Su ve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Karakterizasyonunda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Laboratuar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Teknikleri</w:t>
            </w:r>
          </w:p>
        </w:tc>
        <w:tc>
          <w:tcPr>
            <w:tcW w:w="1375" w:type="dxa"/>
          </w:tcPr>
          <w:p w:rsidR="00143B08" w:rsidRPr="008E2C21" w:rsidRDefault="00600CE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600CE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Prof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8E2C21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Dr. Özlem TEPE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ÇMÜ5210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Atıksuların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Geri Kazanılması ve Tekrar Kullanılması</w:t>
            </w:r>
          </w:p>
        </w:tc>
        <w:tc>
          <w:tcPr>
            <w:tcW w:w="1375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Banu TAŞKAN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ÇMÜ5230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Düzenli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Depolama-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Biyoreaktör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Tasarımı ve İşletilmesi</w:t>
            </w:r>
          </w:p>
        </w:tc>
        <w:tc>
          <w:tcPr>
            <w:tcW w:w="1375" w:type="dxa"/>
          </w:tcPr>
          <w:p w:rsidR="00143B08" w:rsidRPr="008E2C21" w:rsidRDefault="00E17CF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E17CF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Ubeyde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İPEK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Çmü5240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Katı Atık Yönetim Faaliyetlerinin Çevresel ve Sağlık Üzerine Etkiler</w:t>
            </w:r>
          </w:p>
        </w:tc>
        <w:tc>
          <w:tcPr>
            <w:tcW w:w="1375" w:type="dxa"/>
          </w:tcPr>
          <w:p w:rsidR="00143B08" w:rsidRPr="008E2C21" w:rsidRDefault="00A86F3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A86F3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Emine Işıl ARSLAN TOPAL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ÇMÜ5260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İleri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Oksidasyon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Süreçleri</w:t>
            </w:r>
          </w:p>
        </w:tc>
        <w:tc>
          <w:tcPr>
            <w:tcW w:w="1375" w:type="dxa"/>
          </w:tcPr>
          <w:p w:rsidR="00143B08" w:rsidRPr="008E2C21" w:rsidRDefault="00A86F3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A86F3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>Prof. Dr. Özge HANAY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ÇMÜ5280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Mikrokirleticilerin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Yönetimi</w:t>
            </w:r>
          </w:p>
        </w:tc>
        <w:tc>
          <w:tcPr>
            <w:tcW w:w="1375" w:type="dxa"/>
          </w:tcPr>
          <w:p w:rsidR="00143B08" w:rsidRPr="008E2C21" w:rsidRDefault="005340C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5340C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10:15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Sibel ASLAN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ÇMÜ5290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Atıksulardan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Biyolojik Azot ve Fosfor Giderimi</w:t>
            </w:r>
          </w:p>
        </w:tc>
        <w:tc>
          <w:tcPr>
            <w:tcW w:w="1375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Engin GÜRTEKİN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ÇMÜ5320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İleri Arıtma Sistemleri</w:t>
            </w:r>
          </w:p>
        </w:tc>
        <w:tc>
          <w:tcPr>
            <w:tcW w:w="1375" w:type="dxa"/>
          </w:tcPr>
          <w:p w:rsidR="00143B08" w:rsidRPr="008E2C21" w:rsidRDefault="00842961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23</w:t>
            </w:r>
            <w:r w:rsidR="005340C7">
              <w:rPr>
                <w:sz w:val="24"/>
                <w:szCs w:val="24"/>
              </w:rPr>
              <w:t>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D026B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 w:rsidR="00842961">
              <w:rPr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Sibel ASLAN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ÇMÜ5340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Biyogaz Üretim Teknolojisi</w:t>
            </w:r>
          </w:p>
        </w:tc>
        <w:tc>
          <w:tcPr>
            <w:tcW w:w="1375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Öğr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>. Üyesi Nilüfer NACAR KOÇER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ÇMÜ5350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BD61BF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Yeraltı suyu Kirliliği</w:t>
            </w:r>
          </w:p>
        </w:tc>
        <w:tc>
          <w:tcPr>
            <w:tcW w:w="1375" w:type="dxa"/>
          </w:tcPr>
          <w:p w:rsidR="00143B08" w:rsidRPr="008E2C21" w:rsidRDefault="003968AA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3968AA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Müslün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Sara TUNÇ </w:t>
            </w:r>
          </w:p>
        </w:tc>
      </w:tr>
      <w:tr w:rsidR="00143B08" w:rsidTr="00143B08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ÇMÜ536</w:t>
            </w: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BD61BF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sz w:val="24"/>
                <w:szCs w:val="24"/>
              </w:rPr>
              <w:t>Çevresel M</w:t>
            </w: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odelleme</w:t>
            </w:r>
          </w:p>
        </w:tc>
        <w:tc>
          <w:tcPr>
            <w:tcW w:w="1375" w:type="dxa"/>
          </w:tcPr>
          <w:p w:rsidR="00143B08" w:rsidRPr="008E2C21" w:rsidRDefault="00B4006F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19/01/2026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B4006F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Prof. Dr. Arzu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Yadigar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 DURSUN 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ÇMÜ5370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Zararlı Atıklar ve Yönetimi</w:t>
            </w:r>
          </w:p>
        </w:tc>
        <w:tc>
          <w:tcPr>
            <w:tcW w:w="1375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21/01/2026</w:t>
            </w:r>
            <w:proofErr w:type="gramEnd"/>
          </w:p>
        </w:tc>
        <w:tc>
          <w:tcPr>
            <w:tcW w:w="767" w:type="dxa"/>
          </w:tcPr>
          <w:p w:rsidR="00143B08" w:rsidRPr="008E2C21" w:rsidRDefault="00C30DAC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Öğr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>. Üyesi Nilüfer NACAR KOÇER</w:t>
            </w:r>
          </w:p>
        </w:tc>
      </w:tr>
      <w:tr w:rsidR="00143B08" w:rsidTr="00143B08">
        <w:trPr>
          <w:trHeight w:val="271"/>
        </w:trPr>
        <w:tc>
          <w:tcPr>
            <w:tcW w:w="1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375" w:type="dxa"/>
          </w:tcPr>
          <w:p w:rsidR="00143B08" w:rsidRPr="008E2C21" w:rsidRDefault="00143B08" w:rsidP="009D08FA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143B08" w:rsidRPr="008E2C21" w:rsidRDefault="00143B08" w:rsidP="009D08FA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43B08" w:rsidRPr="008E2C21" w:rsidRDefault="00143B08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321D5" w:rsidRDefault="009321D5" w:rsidP="00BB0310"/>
    <w:sectPr w:rsidR="009321D5" w:rsidSect="009321D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65" w:rsidRDefault="00041165" w:rsidP="009321D5">
      <w:pPr>
        <w:spacing w:after="0" w:line="240" w:lineRule="auto"/>
      </w:pPr>
      <w:r>
        <w:separator/>
      </w:r>
    </w:p>
  </w:endnote>
  <w:endnote w:type="continuationSeparator" w:id="0">
    <w:p w:rsidR="00041165" w:rsidRDefault="00041165" w:rsidP="009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D5" w:rsidRPr="009321D5" w:rsidRDefault="009321D5" w:rsidP="009321D5">
    <w:pPr>
      <w:pStyle w:val="Footer"/>
      <w:rPr>
        <w:b/>
      </w:rPr>
    </w:pPr>
    <w:r w:rsidRPr="009321D5">
      <w:rPr>
        <w:b/>
      </w:rPr>
      <w:t xml:space="preserve">*Bu doküman </w:t>
    </w:r>
    <w:r>
      <w:rPr>
        <w:b/>
      </w:rPr>
      <w:t xml:space="preserve">mutlaka </w:t>
    </w:r>
    <w:r w:rsidRPr="009321D5">
      <w:rPr>
        <w:b/>
      </w:rPr>
      <w:t>bilgisayar ortamında hazırlanmalı, el yazısı kullanılmamalıdır.</w:t>
    </w:r>
    <w:r>
      <w:rPr>
        <w:b/>
      </w:rPr>
      <w:t xml:space="preserve"> </w:t>
    </w:r>
  </w:p>
  <w:p w:rsidR="009321D5" w:rsidRDefault="00932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65" w:rsidRDefault="00041165" w:rsidP="009321D5">
      <w:pPr>
        <w:spacing w:after="0" w:line="240" w:lineRule="auto"/>
      </w:pPr>
      <w:r>
        <w:separator/>
      </w:r>
    </w:p>
  </w:footnote>
  <w:footnote w:type="continuationSeparator" w:id="0">
    <w:p w:rsidR="00041165" w:rsidRDefault="00041165" w:rsidP="0093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77A58"/>
    <w:multiLevelType w:val="hybridMultilevel"/>
    <w:tmpl w:val="BF94122C"/>
    <w:lvl w:ilvl="0" w:tplc="743A5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5"/>
    <w:rsid w:val="0000233A"/>
    <w:rsid w:val="00010AB0"/>
    <w:rsid w:val="00041165"/>
    <w:rsid w:val="000618EB"/>
    <w:rsid w:val="000A7C55"/>
    <w:rsid w:val="000B23E9"/>
    <w:rsid w:val="000B33F3"/>
    <w:rsid w:val="000D5E71"/>
    <w:rsid w:val="00143B08"/>
    <w:rsid w:val="00150856"/>
    <w:rsid w:val="00165C66"/>
    <w:rsid w:val="001B7AD5"/>
    <w:rsid w:val="001D2654"/>
    <w:rsid w:val="001E374F"/>
    <w:rsid w:val="002020F6"/>
    <w:rsid w:val="00207E29"/>
    <w:rsid w:val="00236308"/>
    <w:rsid w:val="002403D9"/>
    <w:rsid w:val="002A5A1E"/>
    <w:rsid w:val="002B00BB"/>
    <w:rsid w:val="002B1AC4"/>
    <w:rsid w:val="002C70A1"/>
    <w:rsid w:val="002D000D"/>
    <w:rsid w:val="002D5AB0"/>
    <w:rsid w:val="002E2601"/>
    <w:rsid w:val="002E3D47"/>
    <w:rsid w:val="003968AA"/>
    <w:rsid w:val="003E079D"/>
    <w:rsid w:val="003E2C54"/>
    <w:rsid w:val="0040707E"/>
    <w:rsid w:val="00455F7E"/>
    <w:rsid w:val="00497236"/>
    <w:rsid w:val="004B33B7"/>
    <w:rsid w:val="004B6735"/>
    <w:rsid w:val="004F576F"/>
    <w:rsid w:val="00500EAB"/>
    <w:rsid w:val="00512828"/>
    <w:rsid w:val="00513E07"/>
    <w:rsid w:val="00520065"/>
    <w:rsid w:val="005340C7"/>
    <w:rsid w:val="00537D6E"/>
    <w:rsid w:val="005A1C19"/>
    <w:rsid w:val="005F3E89"/>
    <w:rsid w:val="00600CED"/>
    <w:rsid w:val="00633298"/>
    <w:rsid w:val="00646252"/>
    <w:rsid w:val="00647684"/>
    <w:rsid w:val="0064770E"/>
    <w:rsid w:val="00651A78"/>
    <w:rsid w:val="006C0AD2"/>
    <w:rsid w:val="006C622C"/>
    <w:rsid w:val="007004C7"/>
    <w:rsid w:val="007257E3"/>
    <w:rsid w:val="0073157A"/>
    <w:rsid w:val="00754BC4"/>
    <w:rsid w:val="0077236B"/>
    <w:rsid w:val="007A262B"/>
    <w:rsid w:val="007A2904"/>
    <w:rsid w:val="007B7374"/>
    <w:rsid w:val="007C3384"/>
    <w:rsid w:val="007E4665"/>
    <w:rsid w:val="008005B0"/>
    <w:rsid w:val="00824E03"/>
    <w:rsid w:val="00827268"/>
    <w:rsid w:val="00842961"/>
    <w:rsid w:val="008911D3"/>
    <w:rsid w:val="008B2A06"/>
    <w:rsid w:val="008B3D94"/>
    <w:rsid w:val="008E2C21"/>
    <w:rsid w:val="00902324"/>
    <w:rsid w:val="009321D5"/>
    <w:rsid w:val="00935BBE"/>
    <w:rsid w:val="00965101"/>
    <w:rsid w:val="009700AB"/>
    <w:rsid w:val="009B1257"/>
    <w:rsid w:val="009D08FA"/>
    <w:rsid w:val="00A04538"/>
    <w:rsid w:val="00A25A0B"/>
    <w:rsid w:val="00A64627"/>
    <w:rsid w:val="00A86F36"/>
    <w:rsid w:val="00B07581"/>
    <w:rsid w:val="00B4006F"/>
    <w:rsid w:val="00B542D2"/>
    <w:rsid w:val="00B610BE"/>
    <w:rsid w:val="00B853D2"/>
    <w:rsid w:val="00BB0310"/>
    <w:rsid w:val="00BD61BF"/>
    <w:rsid w:val="00C30DAC"/>
    <w:rsid w:val="00C434F8"/>
    <w:rsid w:val="00C67743"/>
    <w:rsid w:val="00C72A8D"/>
    <w:rsid w:val="00CA2F3C"/>
    <w:rsid w:val="00CD6E24"/>
    <w:rsid w:val="00CE29B7"/>
    <w:rsid w:val="00D026B6"/>
    <w:rsid w:val="00D310BD"/>
    <w:rsid w:val="00D36421"/>
    <w:rsid w:val="00DA1CBD"/>
    <w:rsid w:val="00E17CFC"/>
    <w:rsid w:val="00E41412"/>
    <w:rsid w:val="00E716E0"/>
    <w:rsid w:val="00EA44EE"/>
    <w:rsid w:val="00EE7D45"/>
    <w:rsid w:val="00F001E9"/>
    <w:rsid w:val="00F012F0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4B041-F44D-48C3-8978-63438E70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D5"/>
  </w:style>
  <w:style w:type="paragraph" w:styleId="Footer">
    <w:name w:val="footer"/>
    <w:basedOn w:val="Normal"/>
    <w:link w:val="Foot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D5"/>
  </w:style>
  <w:style w:type="paragraph" w:styleId="BalloonText">
    <w:name w:val="Balloon Text"/>
    <w:basedOn w:val="Normal"/>
    <w:link w:val="BalloonTextChar"/>
    <w:uiPriority w:val="99"/>
    <w:semiHidden/>
    <w:unhideWhenUsed/>
    <w:rsid w:val="000D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 Enstitüsü</dc:creator>
  <cp:keywords/>
  <dc:description/>
  <cp:lastModifiedBy>Erdem Kaya</cp:lastModifiedBy>
  <cp:revision>2</cp:revision>
  <cp:lastPrinted>2025-11-17T07:18:00Z</cp:lastPrinted>
  <dcterms:created xsi:type="dcterms:W3CDTF">2026-01-09T12:24:00Z</dcterms:created>
  <dcterms:modified xsi:type="dcterms:W3CDTF">2026-01-09T12:24:00Z</dcterms:modified>
</cp:coreProperties>
</file>